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EB23D" w14:textId="77777777" w:rsidR="00924EE8" w:rsidRDefault="00000000">
      <w:pPr>
        <w:jc w:val="center"/>
        <w:rPr>
          <w:rFonts w:ascii="Bahnschrift SemiLight" w:hAnsi="Bahnschrift SemiLight"/>
          <w:b/>
          <w:bCs/>
          <w:sz w:val="24"/>
          <w:szCs w:val="24"/>
          <w:lang w:val="fr-FR"/>
        </w:rPr>
      </w:pPr>
      <w:r>
        <w:rPr>
          <w:rFonts w:ascii="Bahnschrift SemiLight" w:hAnsi="Bahnschrift SemiLight"/>
          <w:b/>
          <w:bCs/>
          <w:noProof/>
          <w:sz w:val="24"/>
          <w:szCs w:val="24"/>
          <w:lang w:val="fr-FR"/>
        </w:rPr>
        <mc:AlternateContent>
          <mc:Choice Requires="wps">
            <w:drawing>
              <wp:anchor distT="0" distB="0" distL="0" distR="0" simplePos="0" relativeHeight="2" behindDoc="0" locked="0" layoutInCell="0" allowOverlap="1" wp14:anchorId="5751EB44" wp14:editId="7CBB69C3">
                <wp:simplePos x="0" y="0"/>
                <wp:positionH relativeFrom="column">
                  <wp:posOffset>35560</wp:posOffset>
                </wp:positionH>
                <wp:positionV relativeFrom="paragraph">
                  <wp:posOffset>7620</wp:posOffset>
                </wp:positionV>
                <wp:extent cx="5698490" cy="669925"/>
                <wp:effectExtent l="0" t="0" r="0" b="0"/>
                <wp:wrapSquare wrapText="bothSides"/>
                <wp:docPr id="1" name="Cadr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7720" cy="669240"/>
                        </a:xfrm>
                        <a:prstGeom prst="rect">
                          <a:avLst/>
                        </a:prstGeom>
                        <a:noFill/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CD56AC8" w14:textId="1FB67E51" w:rsidR="00924EE8" w:rsidRDefault="001A4F57">
                            <w:pPr>
                              <w:jc w:val="center"/>
                              <w:rPr>
                                <w:rFonts w:ascii="Carlito" w:hAnsi="Carlito"/>
                              </w:rPr>
                            </w:pPr>
                            <w:proofErr w:type="spellStart"/>
                            <w:r w:rsidRPr="001A4F57">
                              <w:rPr>
                                <w:rFonts w:ascii="Carlito" w:hAnsi="Carlito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  <w:t>Praktické</w:t>
                            </w:r>
                            <w:proofErr w:type="spellEnd"/>
                            <w:r w:rsidRPr="001A4F57">
                              <w:rPr>
                                <w:rFonts w:ascii="Carlito" w:hAnsi="Carlito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1A4F57">
                              <w:rPr>
                                <w:rFonts w:ascii="Carlito" w:hAnsi="Carlito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  <w:t>jazykové</w:t>
                            </w:r>
                            <w:proofErr w:type="spellEnd"/>
                            <w:r w:rsidRPr="001A4F57">
                              <w:rPr>
                                <w:rFonts w:ascii="Carlito" w:hAnsi="Carlito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1A4F57">
                              <w:rPr>
                                <w:rFonts w:ascii="Carlito" w:hAnsi="Carlito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  <w:t>kompetencie</w:t>
                            </w:r>
                            <w:proofErr w:type="spellEnd"/>
                            <w:r w:rsidRPr="001A4F57">
                              <w:rPr>
                                <w:rFonts w:ascii="Carlito" w:hAnsi="Carlito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  <w:t xml:space="preserve"> 2</w:t>
                            </w:r>
                            <w:r w:rsidR="00000000">
                              <w:rPr>
                                <w:rFonts w:ascii="Carlito" w:hAnsi="Carlito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  <w:t xml:space="preserve"> (Compétences langagières pratiques)</w:t>
                            </w:r>
                          </w:p>
                          <w:p w14:paraId="626E47C1" w14:textId="77777777" w:rsidR="00924EE8" w:rsidRDefault="00000000">
                            <w:pPr>
                              <w:jc w:val="center"/>
                              <w:rPr>
                                <w:rFonts w:ascii="Carlito" w:hAnsi="Carlito"/>
                              </w:rPr>
                            </w:pPr>
                            <w:r>
                              <w:rPr>
                                <w:rFonts w:ascii="Carlito" w:hAnsi="Carlito"/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  <w:t xml:space="preserve">Cours dispensé par </w:t>
                            </w:r>
                            <w:r>
                              <w:rPr>
                                <w:rFonts w:ascii="Carlito" w:eastAsia="Times New Roman" w:hAnsi="Carlito" w:cs="Arial"/>
                                <w:color w:val="000000"/>
                                <w:spacing w:val="-3"/>
                                <w:sz w:val="24"/>
                                <w:szCs w:val="24"/>
                                <w:lang w:val="fr-FR"/>
                              </w:rPr>
                              <w:t xml:space="preserve">Mgr. Estelle </w:t>
                            </w:r>
                            <w:proofErr w:type="spellStart"/>
                            <w:r>
                              <w:rPr>
                                <w:rFonts w:ascii="Carlito" w:eastAsia="Times New Roman" w:hAnsi="Carlito" w:cs="Arial"/>
                                <w:color w:val="000000"/>
                                <w:spacing w:val="-3"/>
                                <w:sz w:val="24"/>
                                <w:szCs w:val="24"/>
                                <w:lang w:val="fr-FR"/>
                              </w:rPr>
                              <w:t>Kosnansky</w:t>
                            </w:r>
                            <w:proofErr w:type="spellEnd"/>
                          </w:p>
                          <w:p w14:paraId="3BC3B3CB" w14:textId="77777777" w:rsidR="00924EE8" w:rsidRDefault="00000000">
                            <w:pPr>
                              <w:jc w:val="center"/>
                              <w:rPr>
                                <w:rFonts w:ascii="Carlito" w:hAnsi="Carlito"/>
                              </w:rPr>
                            </w:pPr>
                            <w:r>
                              <w:rPr>
                                <w:rFonts w:ascii="Carlito" w:eastAsia="Times New Roman" w:hAnsi="Carlito" w:cs="Arial"/>
                                <w:i/>
                                <w:iCs/>
                                <w:color w:val="000000"/>
                                <w:spacing w:val="-3"/>
                                <w:sz w:val="24"/>
                                <w:szCs w:val="24"/>
                                <w:lang w:val="fr-FR"/>
                              </w:rPr>
                              <w:t>Syllabus</w:t>
                            </w:r>
                          </w:p>
                        </w:txbxContent>
                      </wps:txbx>
                      <wps:bodyPr lIns="54000" tIns="54000" rIns="54000" bIns="5400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51EB44" id="Cadre1" o:spid="_x0000_s1026" style="position:absolute;left:0;text-align:left;margin-left:2.8pt;margin-top:.6pt;width:448.7pt;height:52.7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" o:allowincell="f" filled="f" strokeweight=".02mm">
                <v:stroke joinstyle="round"/>
                <v:textbox inset="1.5mm,1.5mm,1.5mm,1.5mm">
                  <w:txbxContent>
                    <w:p w14:paraId="3CD56AC8" w14:textId="1FB67E51" w:rsidR="00924EE8" w:rsidRDefault="001A4F57">
                      <w:pPr>
                        <w:jc w:val="center"/>
                        <w:rPr>
                          <w:rFonts w:ascii="Carlito" w:hAnsi="Carlito"/>
                        </w:rPr>
                      </w:pPr>
                      <w:proofErr w:type="spellStart"/>
                      <w:r w:rsidRPr="001A4F57">
                        <w:rPr>
                          <w:rFonts w:ascii="Carlito" w:hAnsi="Carlito"/>
                          <w:b/>
                          <w:bCs/>
                          <w:color w:val="000000"/>
                          <w:sz w:val="24"/>
                          <w:szCs w:val="24"/>
                          <w:lang w:val="fr-FR"/>
                        </w:rPr>
                        <w:t>Praktické</w:t>
                      </w:r>
                      <w:proofErr w:type="spellEnd"/>
                      <w:r w:rsidRPr="001A4F57">
                        <w:rPr>
                          <w:rFonts w:ascii="Carlito" w:hAnsi="Carlito"/>
                          <w:b/>
                          <w:bCs/>
                          <w:color w:val="000000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proofErr w:type="spellStart"/>
                      <w:r w:rsidRPr="001A4F57">
                        <w:rPr>
                          <w:rFonts w:ascii="Carlito" w:hAnsi="Carlito"/>
                          <w:b/>
                          <w:bCs/>
                          <w:color w:val="000000"/>
                          <w:sz w:val="24"/>
                          <w:szCs w:val="24"/>
                          <w:lang w:val="fr-FR"/>
                        </w:rPr>
                        <w:t>jazykové</w:t>
                      </w:r>
                      <w:proofErr w:type="spellEnd"/>
                      <w:r w:rsidRPr="001A4F57">
                        <w:rPr>
                          <w:rFonts w:ascii="Carlito" w:hAnsi="Carlito"/>
                          <w:b/>
                          <w:bCs/>
                          <w:color w:val="000000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proofErr w:type="spellStart"/>
                      <w:r w:rsidRPr="001A4F57">
                        <w:rPr>
                          <w:rFonts w:ascii="Carlito" w:hAnsi="Carlito"/>
                          <w:b/>
                          <w:bCs/>
                          <w:color w:val="000000"/>
                          <w:sz w:val="24"/>
                          <w:szCs w:val="24"/>
                          <w:lang w:val="fr-FR"/>
                        </w:rPr>
                        <w:t>kompetencie</w:t>
                      </w:r>
                      <w:proofErr w:type="spellEnd"/>
                      <w:r w:rsidRPr="001A4F57">
                        <w:rPr>
                          <w:rFonts w:ascii="Carlito" w:hAnsi="Carlito"/>
                          <w:b/>
                          <w:bCs/>
                          <w:color w:val="000000"/>
                          <w:sz w:val="24"/>
                          <w:szCs w:val="24"/>
                          <w:lang w:val="fr-FR"/>
                        </w:rPr>
                        <w:t xml:space="preserve"> 2</w:t>
                      </w:r>
                      <w:r w:rsidR="00000000">
                        <w:rPr>
                          <w:rFonts w:ascii="Carlito" w:hAnsi="Carlito"/>
                          <w:b/>
                          <w:bCs/>
                          <w:color w:val="000000"/>
                          <w:sz w:val="24"/>
                          <w:szCs w:val="24"/>
                          <w:lang w:val="fr-FR"/>
                        </w:rPr>
                        <w:t xml:space="preserve"> (Compétences langagières pratiques)</w:t>
                      </w:r>
                    </w:p>
                    <w:p w14:paraId="626E47C1" w14:textId="77777777" w:rsidR="00924EE8" w:rsidRDefault="00000000">
                      <w:pPr>
                        <w:jc w:val="center"/>
                        <w:rPr>
                          <w:rFonts w:ascii="Carlito" w:hAnsi="Carlito"/>
                        </w:rPr>
                      </w:pPr>
                      <w:r>
                        <w:rPr>
                          <w:rFonts w:ascii="Carlito" w:hAnsi="Carlito"/>
                          <w:color w:val="000000"/>
                          <w:sz w:val="24"/>
                          <w:szCs w:val="24"/>
                          <w:lang w:val="fr-FR"/>
                        </w:rPr>
                        <w:t xml:space="preserve">Cours dispensé par </w:t>
                      </w:r>
                      <w:r>
                        <w:rPr>
                          <w:rFonts w:ascii="Carlito" w:eastAsia="Times New Roman" w:hAnsi="Carlito" w:cs="Arial"/>
                          <w:color w:val="000000"/>
                          <w:spacing w:val="-3"/>
                          <w:sz w:val="24"/>
                          <w:szCs w:val="24"/>
                          <w:lang w:val="fr-FR"/>
                        </w:rPr>
                        <w:t xml:space="preserve">Mgr. Estelle </w:t>
                      </w:r>
                      <w:proofErr w:type="spellStart"/>
                      <w:r>
                        <w:rPr>
                          <w:rFonts w:ascii="Carlito" w:eastAsia="Times New Roman" w:hAnsi="Carlito" w:cs="Arial"/>
                          <w:color w:val="000000"/>
                          <w:spacing w:val="-3"/>
                          <w:sz w:val="24"/>
                          <w:szCs w:val="24"/>
                          <w:lang w:val="fr-FR"/>
                        </w:rPr>
                        <w:t>Kosnansky</w:t>
                      </w:r>
                      <w:proofErr w:type="spellEnd"/>
                    </w:p>
                    <w:p w14:paraId="3BC3B3CB" w14:textId="77777777" w:rsidR="00924EE8" w:rsidRDefault="00000000">
                      <w:pPr>
                        <w:jc w:val="center"/>
                        <w:rPr>
                          <w:rFonts w:ascii="Carlito" w:hAnsi="Carlito"/>
                        </w:rPr>
                      </w:pPr>
                      <w:r>
                        <w:rPr>
                          <w:rFonts w:ascii="Carlito" w:eastAsia="Times New Roman" w:hAnsi="Carlito" w:cs="Arial"/>
                          <w:i/>
                          <w:iCs/>
                          <w:color w:val="000000"/>
                          <w:spacing w:val="-3"/>
                          <w:sz w:val="24"/>
                          <w:szCs w:val="24"/>
                          <w:lang w:val="fr-FR"/>
                        </w:rPr>
                        <w:t>Syllabus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5A389B69" w14:textId="77777777" w:rsidR="00924EE8" w:rsidRDefault="00924EE8">
      <w:pPr>
        <w:pStyle w:val="Nadpis2"/>
        <w:spacing w:line="240" w:lineRule="auto"/>
        <w:rPr>
          <w:rFonts w:ascii="Times New Roman" w:eastAsia="Times New Roman" w:hAnsi="Times New Roman" w:cs="Times New Roman"/>
        </w:rPr>
      </w:pPr>
    </w:p>
    <w:p w14:paraId="48AEEF66" w14:textId="77777777" w:rsidR="00924EE8" w:rsidRDefault="00924EE8">
      <w:pPr>
        <w:pStyle w:val="LO-normal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A22F73D" w14:textId="77777777" w:rsidR="00924EE8" w:rsidRDefault="00924EE8">
      <w:pPr>
        <w:pStyle w:val="LO-normal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A73E189" w14:textId="77777777" w:rsidR="00924EE8" w:rsidRDefault="00924EE8">
      <w:pPr>
        <w:pStyle w:val="LO-normal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A020B5" w14:textId="77777777" w:rsidR="00924EE8" w:rsidRDefault="00000000">
      <w:pPr>
        <w:pStyle w:val="LO-normal"/>
        <w:jc w:val="both"/>
        <w:rPr>
          <w:rFonts w:ascii="Carlito" w:hAnsi="Carlito"/>
        </w:rPr>
      </w:pPr>
      <w:r>
        <w:rPr>
          <w:rFonts w:ascii="Carlito" w:eastAsia="Times New Roman" w:hAnsi="Carlito" w:cs="Arial"/>
          <w:b/>
          <w:bCs/>
          <w:spacing w:val="-3"/>
          <w:sz w:val="24"/>
          <w:szCs w:val="24"/>
          <w:lang w:val="fr-FR"/>
        </w:rPr>
        <w:t>PROGRAMME :</w:t>
      </w:r>
    </w:p>
    <w:p w14:paraId="2C1394B9" w14:textId="77777777" w:rsidR="00924EE8" w:rsidRDefault="00000000">
      <w:pPr>
        <w:pStyle w:val="LO-normal"/>
        <w:spacing w:line="276" w:lineRule="auto"/>
        <w:jc w:val="both"/>
        <w:rPr>
          <w:rFonts w:ascii="Carlito" w:hAnsi="Carlito"/>
        </w:rPr>
      </w:pPr>
      <w:r>
        <w:rPr>
          <w:rFonts w:ascii="Carlito" w:eastAsia="Times New Roman" w:hAnsi="Carlito" w:cs="Arial"/>
          <w:spacing w:val="-3"/>
          <w:sz w:val="24"/>
          <w:szCs w:val="24"/>
          <w:lang w:val="fr-FR"/>
        </w:rPr>
        <w:t xml:space="preserve">Lors de ce cours, les étudiants seront amenés à s’exprimer sur des thèmes d’actualité en rapport avec la société française et le monde francophone. </w:t>
      </w:r>
    </w:p>
    <w:p w14:paraId="063D564D" w14:textId="77777777" w:rsidR="00924EE8" w:rsidRDefault="00924EE8">
      <w:pPr>
        <w:pStyle w:val="LO-normal"/>
        <w:spacing w:line="276" w:lineRule="auto"/>
        <w:jc w:val="both"/>
        <w:rPr>
          <w:rFonts w:ascii="Carlito" w:hAnsi="Carlito"/>
        </w:rPr>
      </w:pPr>
    </w:p>
    <w:p w14:paraId="7A247A52" w14:textId="77777777" w:rsidR="00924EE8" w:rsidRDefault="00000000">
      <w:pPr>
        <w:pStyle w:val="LO-normal"/>
        <w:spacing w:line="276" w:lineRule="auto"/>
        <w:jc w:val="both"/>
        <w:rPr>
          <w:rFonts w:ascii="Carlito" w:hAnsi="Carlito"/>
        </w:rPr>
      </w:pPr>
      <w:r>
        <w:rPr>
          <w:rFonts w:ascii="Carlito" w:eastAsia="Times New Roman" w:hAnsi="Carlito" w:cs="Arial"/>
          <w:spacing w:val="-3"/>
          <w:sz w:val="24"/>
          <w:szCs w:val="24"/>
          <w:lang w:val="fr-FR"/>
        </w:rPr>
        <w:t xml:space="preserve">Il aura pour objectifs : </w:t>
      </w:r>
    </w:p>
    <w:p w14:paraId="64759E63" w14:textId="77777777" w:rsidR="00924EE8" w:rsidRDefault="00000000">
      <w:pPr>
        <w:pStyle w:val="LO-normal"/>
        <w:spacing w:line="276" w:lineRule="auto"/>
        <w:jc w:val="both"/>
        <w:rPr>
          <w:rFonts w:ascii="Carlito" w:hAnsi="Carlito"/>
        </w:rPr>
      </w:pPr>
      <w:r>
        <w:rPr>
          <w:rFonts w:ascii="Carlito" w:eastAsia="Times New Roman" w:hAnsi="Carlito" w:cs="Arial"/>
          <w:spacing w:val="-3"/>
          <w:sz w:val="24"/>
          <w:szCs w:val="24"/>
          <w:lang w:val="fr-FR"/>
        </w:rPr>
        <w:t>- d’élargir le répertoire lexical et grammatical des étudiants à travers l’analyse de documents authentiques variés et portant sur des sujets complexes ;</w:t>
      </w:r>
    </w:p>
    <w:p w14:paraId="0F4A2CE3" w14:textId="77777777" w:rsidR="00924EE8" w:rsidRDefault="00000000">
      <w:pPr>
        <w:pStyle w:val="LO-normal"/>
        <w:spacing w:line="276" w:lineRule="auto"/>
        <w:jc w:val="both"/>
        <w:rPr>
          <w:rFonts w:ascii="Carlito" w:hAnsi="Carlito"/>
        </w:rPr>
      </w:pPr>
      <w:r>
        <w:rPr>
          <w:rFonts w:ascii="Carlito" w:eastAsia="Times New Roman" w:hAnsi="Carlito" w:cs="Arial"/>
          <w:spacing w:val="-3"/>
          <w:sz w:val="24"/>
          <w:szCs w:val="24"/>
          <w:lang w:val="fr-FR"/>
        </w:rPr>
        <w:t xml:space="preserve">- de mettre à leur disposition des outils méthodologiques en vue d’améliorer leur capacité à synthétiser un corpus documentaire. Notamment, ils s’entraîneront à sélectionner les informations essentielles de plusieurs documents, à les reformuler, et à pouvoir les restituer de manière objective dans un exposé structuré. </w:t>
      </w:r>
    </w:p>
    <w:p w14:paraId="2BA8A9AD" w14:textId="77777777" w:rsidR="00924EE8" w:rsidRDefault="00000000">
      <w:pPr>
        <w:pStyle w:val="LO-normal"/>
        <w:spacing w:line="276" w:lineRule="auto"/>
        <w:jc w:val="both"/>
        <w:rPr>
          <w:rFonts w:ascii="Carlito" w:hAnsi="Carlito"/>
        </w:rPr>
      </w:pPr>
      <w:r>
        <w:rPr>
          <w:rFonts w:ascii="Carlito" w:eastAsia="Times New Roman" w:hAnsi="Carlito" w:cs="Times New Roman"/>
          <w:sz w:val="24"/>
          <w:szCs w:val="24"/>
        </w:rPr>
        <w:t xml:space="preserve">                                      </w:t>
      </w:r>
    </w:p>
    <w:p w14:paraId="008227F2" w14:textId="77777777" w:rsidR="00924EE8" w:rsidRDefault="00000000">
      <w:pPr>
        <w:pStyle w:val="LO-normal"/>
        <w:tabs>
          <w:tab w:val="left" w:pos="-720"/>
        </w:tabs>
        <w:jc w:val="both"/>
        <w:rPr>
          <w:rFonts w:ascii="Carlito" w:hAnsi="Carlito"/>
        </w:rPr>
      </w:pPr>
      <w:r>
        <w:rPr>
          <w:rFonts w:ascii="Carlito" w:eastAsia="Times New Roman" w:hAnsi="Carlito" w:cs="Arial"/>
          <w:b/>
          <w:bCs/>
          <w:spacing w:val="-3"/>
          <w:sz w:val="24"/>
          <w:szCs w:val="24"/>
          <w:lang w:val="fr-FR"/>
        </w:rPr>
        <w:t>MODALITÉS D’EXAMEN :</w:t>
      </w:r>
    </w:p>
    <w:p w14:paraId="1C431714" w14:textId="77777777" w:rsidR="00924EE8" w:rsidRDefault="00924EE8">
      <w:pPr>
        <w:pStyle w:val="LO-normal"/>
        <w:tabs>
          <w:tab w:val="left" w:pos="-720"/>
        </w:tabs>
        <w:jc w:val="both"/>
        <w:rPr>
          <w:rFonts w:ascii="Carlito" w:hAnsi="Carlito"/>
        </w:rPr>
      </w:pPr>
    </w:p>
    <w:p w14:paraId="54D91B87" w14:textId="77777777" w:rsidR="00924EE8" w:rsidRDefault="00000000">
      <w:pPr>
        <w:pStyle w:val="LO-normal"/>
        <w:numPr>
          <w:ilvl w:val="0"/>
          <w:numId w:val="1"/>
        </w:numPr>
        <w:tabs>
          <w:tab w:val="clear" w:pos="720"/>
          <w:tab w:val="left" w:pos="-720"/>
        </w:tabs>
        <w:jc w:val="both"/>
        <w:rPr>
          <w:rFonts w:ascii="Carlito" w:hAnsi="Carlito"/>
        </w:rPr>
      </w:pPr>
      <w:r>
        <w:rPr>
          <w:rFonts w:ascii="Carlito" w:eastAsia="Times New Roman" w:hAnsi="Carlito" w:cs="Times New Roman"/>
          <w:b/>
          <w:bCs/>
          <w:spacing w:val="-3"/>
          <w:sz w:val="24"/>
          <w:szCs w:val="24"/>
          <w:lang w:val="fr-FR"/>
        </w:rPr>
        <w:t>Examen oral</w:t>
      </w:r>
      <w:r>
        <w:rPr>
          <w:rFonts w:ascii="Carlito" w:eastAsia="Times New Roman" w:hAnsi="Carlito" w:cs="Times New Roman"/>
          <w:spacing w:val="-3"/>
          <w:sz w:val="24"/>
          <w:szCs w:val="24"/>
          <w:lang w:val="fr-FR"/>
        </w:rPr>
        <w:t xml:space="preserve"> (50%) - Les étudiants devront présenter une réflexion à partir de plusieurs documents dans un exposé structuré. </w:t>
      </w:r>
    </w:p>
    <w:p w14:paraId="2801F767" w14:textId="77777777" w:rsidR="00924EE8" w:rsidRDefault="00924EE8">
      <w:pPr>
        <w:pStyle w:val="LO-normal"/>
        <w:tabs>
          <w:tab w:val="left" w:pos="-720"/>
        </w:tabs>
        <w:jc w:val="both"/>
        <w:rPr>
          <w:rFonts w:ascii="Carlito" w:eastAsia="Times New Roman" w:hAnsi="Carlito" w:cs="Times New Roman"/>
          <w:b/>
          <w:sz w:val="24"/>
          <w:szCs w:val="24"/>
        </w:rPr>
      </w:pPr>
    </w:p>
    <w:p w14:paraId="6E7CF50B" w14:textId="77777777" w:rsidR="00924EE8" w:rsidRDefault="00000000">
      <w:pPr>
        <w:pStyle w:val="LO-normal"/>
        <w:numPr>
          <w:ilvl w:val="0"/>
          <w:numId w:val="1"/>
        </w:numPr>
        <w:tabs>
          <w:tab w:val="clear" w:pos="720"/>
          <w:tab w:val="left" w:pos="-720"/>
        </w:tabs>
        <w:jc w:val="both"/>
        <w:rPr>
          <w:rFonts w:ascii="Carlito" w:hAnsi="Carlito"/>
        </w:rPr>
      </w:pPr>
      <w:r>
        <w:rPr>
          <w:rFonts w:ascii="Carlito" w:eastAsia="Times New Roman" w:hAnsi="Carlito" w:cs="Times New Roman"/>
          <w:b/>
          <w:bCs/>
          <w:spacing w:val="-3"/>
          <w:sz w:val="24"/>
          <w:szCs w:val="24"/>
          <w:lang w:val="fr-FR"/>
        </w:rPr>
        <w:t>Examen écrit</w:t>
      </w:r>
      <w:r>
        <w:rPr>
          <w:rFonts w:ascii="Carlito" w:eastAsia="Times New Roman" w:hAnsi="Carlito" w:cs="Times New Roman"/>
          <w:spacing w:val="-3"/>
          <w:sz w:val="24"/>
          <w:szCs w:val="24"/>
          <w:lang w:val="fr-FR"/>
        </w:rPr>
        <w:t xml:space="preserve"> (50%) - Les étudiant</w:t>
      </w:r>
      <w:r>
        <w:rPr>
          <w:rFonts w:ascii="Carlito" w:eastAsia="Times New Roman" w:hAnsi="Carlito" w:cs="Times New Roman"/>
          <w:color w:val="000000"/>
          <w:spacing w:val="-3"/>
          <w:sz w:val="24"/>
          <w:szCs w:val="24"/>
          <w:lang w:val="fr-FR"/>
        </w:rPr>
        <w:t xml:space="preserve">s devront rédiger une synthèse de textes.                                                         </w:t>
      </w:r>
    </w:p>
    <w:p w14:paraId="4AD1A3E7" w14:textId="77777777" w:rsidR="00924EE8" w:rsidRDefault="00000000">
      <w:pPr>
        <w:pStyle w:val="LO-normal"/>
        <w:tabs>
          <w:tab w:val="left" w:pos="-720"/>
        </w:tabs>
        <w:jc w:val="both"/>
        <w:rPr>
          <w:rFonts w:ascii="Carlito" w:hAnsi="Carlito"/>
        </w:rPr>
      </w:pPr>
      <w:r>
        <w:rPr>
          <w:rFonts w:ascii="Carlito" w:eastAsia="Times New Roman" w:hAnsi="Carlito" w:cs="Times New Roman"/>
          <w:color w:val="000000"/>
          <w:spacing w:val="-3"/>
          <w:sz w:val="24"/>
          <w:szCs w:val="24"/>
          <w:lang w:val="fr-FR"/>
        </w:rPr>
        <w:t xml:space="preserve">                          </w:t>
      </w:r>
      <w:r>
        <w:rPr>
          <w:rFonts w:ascii="Carlito" w:eastAsia="Times New Roman" w:hAnsi="Carlito" w:cs="Times New Roman"/>
          <w:b/>
          <w:color w:val="000000"/>
          <w:spacing w:val="-3"/>
          <w:sz w:val="24"/>
          <w:szCs w:val="24"/>
          <w:lang w:val="fr-FR"/>
        </w:rPr>
        <w:t xml:space="preserve">                                        </w:t>
      </w:r>
    </w:p>
    <w:p w14:paraId="6789A6F6" w14:textId="77777777" w:rsidR="00924EE8" w:rsidRDefault="00924EE8">
      <w:pPr>
        <w:pStyle w:val="LO-normal"/>
        <w:tabs>
          <w:tab w:val="left" w:pos="-720"/>
        </w:tabs>
        <w:jc w:val="both"/>
        <w:rPr>
          <w:rFonts w:ascii="Carlito" w:eastAsia="Times New Roman" w:hAnsi="Carlito" w:cs="Arial"/>
          <w:b/>
          <w:bCs/>
          <w:spacing w:val="-3"/>
          <w:sz w:val="24"/>
          <w:szCs w:val="24"/>
          <w:lang w:val="fr-FR"/>
        </w:rPr>
      </w:pPr>
    </w:p>
    <w:p w14:paraId="26D7279A" w14:textId="77777777" w:rsidR="00924EE8" w:rsidRDefault="00000000">
      <w:pPr>
        <w:pStyle w:val="LO-normal"/>
        <w:tabs>
          <w:tab w:val="left" w:pos="-720"/>
        </w:tabs>
        <w:jc w:val="both"/>
        <w:rPr>
          <w:rFonts w:ascii="Carlito" w:hAnsi="Carlito"/>
        </w:rPr>
      </w:pPr>
      <w:r>
        <w:rPr>
          <w:rFonts w:ascii="Carlito" w:eastAsia="Times New Roman" w:hAnsi="Carlito" w:cs="Arial"/>
          <w:b/>
          <w:bCs/>
          <w:spacing w:val="-3"/>
          <w:sz w:val="24"/>
          <w:szCs w:val="24"/>
          <w:lang w:val="fr-FR"/>
        </w:rPr>
        <w:t xml:space="preserve">AUTRES CONDITIONS : </w:t>
      </w:r>
    </w:p>
    <w:p w14:paraId="2716F891" w14:textId="77777777" w:rsidR="00924EE8" w:rsidRDefault="00924EE8">
      <w:pPr>
        <w:pStyle w:val="LO-normal"/>
        <w:tabs>
          <w:tab w:val="left" w:pos="-720"/>
        </w:tabs>
        <w:jc w:val="both"/>
        <w:rPr>
          <w:rFonts w:ascii="Carlito" w:eastAsia="Times New Roman" w:hAnsi="Carlito" w:cs="Arial"/>
          <w:b/>
          <w:bCs/>
          <w:spacing w:val="-3"/>
          <w:sz w:val="24"/>
          <w:szCs w:val="24"/>
          <w:lang w:val="fr-FR"/>
        </w:rPr>
      </w:pPr>
    </w:p>
    <w:p w14:paraId="374AA04D" w14:textId="77777777" w:rsidR="00924EE8" w:rsidRDefault="00000000">
      <w:pPr>
        <w:pStyle w:val="LO-normal"/>
        <w:tabs>
          <w:tab w:val="left" w:pos="-720"/>
        </w:tabs>
        <w:jc w:val="both"/>
        <w:rPr>
          <w:rFonts w:ascii="Carlito" w:hAnsi="Carlito"/>
        </w:rPr>
      </w:pPr>
      <w:r>
        <w:rPr>
          <w:rFonts w:ascii="Carlito" w:eastAsia="Times New Roman" w:hAnsi="Carlito" w:cs="Arial"/>
          <w:spacing w:val="-3"/>
          <w:sz w:val="24"/>
          <w:szCs w:val="24"/>
          <w:lang w:val="fr-FR"/>
        </w:rPr>
        <w:t xml:space="preserve">En cas d’absence, les étudiant(e)s doivent prévenir l’enseignant par mail </w:t>
      </w:r>
      <w:r>
        <w:rPr>
          <w:rFonts w:ascii="Carlito" w:eastAsia="Times New Roman" w:hAnsi="Carlito" w:cs="Arial"/>
          <w:spacing w:val="-3"/>
          <w:sz w:val="24"/>
          <w:szCs w:val="24"/>
          <w:u w:val="single"/>
          <w:lang w:val="fr-FR"/>
        </w:rPr>
        <w:t>avant la séance</w:t>
      </w:r>
      <w:r>
        <w:rPr>
          <w:rFonts w:ascii="Carlito" w:eastAsia="Times New Roman" w:hAnsi="Carlito" w:cs="Arial"/>
          <w:spacing w:val="-3"/>
          <w:sz w:val="24"/>
          <w:szCs w:val="24"/>
          <w:lang w:val="fr-FR"/>
        </w:rPr>
        <w:t xml:space="preserve">. Les absences doivent être justifiées. Trois absences justifiées sont autorisées. Au-delà, les étudiant(e)s recevront un résultat négatif à l’examen. </w:t>
      </w:r>
    </w:p>
    <w:p w14:paraId="44F48AB5" w14:textId="77777777" w:rsidR="00924EE8" w:rsidRDefault="00924EE8">
      <w:pPr>
        <w:pStyle w:val="LO-normal"/>
        <w:tabs>
          <w:tab w:val="left" w:pos="-720"/>
        </w:tabs>
        <w:jc w:val="both"/>
        <w:rPr>
          <w:rFonts w:ascii="Carlito" w:eastAsia="Times New Roman" w:hAnsi="Carlito" w:cs="Times New Roman"/>
          <w:b/>
          <w:sz w:val="24"/>
          <w:szCs w:val="24"/>
        </w:rPr>
      </w:pPr>
    </w:p>
    <w:p w14:paraId="747A0855" w14:textId="77777777" w:rsidR="00924EE8" w:rsidRDefault="00000000">
      <w:pPr>
        <w:pStyle w:val="LO-normal"/>
        <w:rPr>
          <w:rFonts w:ascii="Carlito" w:hAnsi="Carlito"/>
        </w:rPr>
      </w:pPr>
      <w:r>
        <w:rPr>
          <w:rFonts w:ascii="Carlito" w:eastAsia="Times New Roman" w:hAnsi="Carlito" w:cs="Arial"/>
          <w:spacing w:val="-3"/>
          <w:sz w:val="24"/>
          <w:szCs w:val="24"/>
          <w:lang w:val="fr-FR"/>
        </w:rPr>
        <w:t xml:space="preserve">Barème utilisé pour l’évaluation </w:t>
      </w:r>
    </w:p>
    <w:p w14:paraId="089EA922" w14:textId="77777777" w:rsidR="00924EE8" w:rsidRDefault="00000000">
      <w:pPr>
        <w:pStyle w:val="LO-normal"/>
        <w:rPr>
          <w:rFonts w:ascii="Carlito" w:hAnsi="Carlito"/>
        </w:rPr>
      </w:pPr>
      <w:proofErr w:type="gramStart"/>
      <w:r>
        <w:rPr>
          <w:rFonts w:ascii="Carlito" w:eastAsia="Times New Roman" w:hAnsi="Carlito" w:cs="Arial"/>
          <w:spacing w:val="-3"/>
          <w:sz w:val="24"/>
          <w:szCs w:val="24"/>
          <w:lang w:val="fr-FR"/>
        </w:rPr>
        <w:t>A:</w:t>
      </w:r>
      <w:proofErr w:type="gramEnd"/>
      <w:r>
        <w:rPr>
          <w:rFonts w:ascii="Carlito" w:eastAsia="Times New Roman" w:hAnsi="Carlito" w:cs="Arial"/>
          <w:spacing w:val="-3"/>
          <w:sz w:val="24"/>
          <w:szCs w:val="24"/>
          <w:lang w:val="fr-FR"/>
        </w:rPr>
        <w:t xml:space="preserve"> 100% - 90%; B: 89% - 80%; C: 79% - 70%; D: 69% - 60%; E: 59% - 50%.</w:t>
      </w:r>
    </w:p>
    <w:p w14:paraId="49CB2164" w14:textId="77777777" w:rsidR="00924EE8" w:rsidRDefault="00924EE8">
      <w:pPr>
        <w:pStyle w:val="LO-normal"/>
        <w:rPr>
          <w:rFonts w:ascii="Carlito" w:eastAsia="Times New Roman" w:hAnsi="Carlito" w:cs="Times New Roman"/>
          <w:sz w:val="24"/>
          <w:szCs w:val="24"/>
        </w:rPr>
      </w:pPr>
    </w:p>
    <w:p w14:paraId="10CCE155" w14:textId="77777777" w:rsidR="00924EE8" w:rsidRDefault="00924EE8">
      <w:pPr>
        <w:pStyle w:val="LO-normal"/>
        <w:rPr>
          <w:rFonts w:ascii="Carlito" w:eastAsia="Times New Roman" w:hAnsi="Carlito" w:cs="Times New Roman"/>
          <w:sz w:val="24"/>
          <w:szCs w:val="24"/>
        </w:rPr>
      </w:pPr>
    </w:p>
    <w:p w14:paraId="1EED31DA" w14:textId="77777777" w:rsidR="00924EE8" w:rsidRDefault="00924EE8">
      <w:pPr>
        <w:pStyle w:val="LO-normal"/>
        <w:rPr>
          <w:rFonts w:ascii="Carlito" w:eastAsia="Times New Roman" w:hAnsi="Carlito" w:cs="Times New Roman"/>
          <w:sz w:val="24"/>
          <w:szCs w:val="24"/>
        </w:rPr>
      </w:pPr>
    </w:p>
    <w:p w14:paraId="0C9E45F9" w14:textId="77777777" w:rsidR="00924EE8" w:rsidRDefault="00000000">
      <w:pPr>
        <w:pStyle w:val="LO-normal"/>
      </w:pPr>
      <w:r>
        <w:rPr>
          <w:rFonts w:ascii="Carlito" w:eastAsia="Times New Roman" w:hAnsi="Carlito" w:cs="Arial"/>
          <w:spacing w:val="-3"/>
          <w:sz w:val="24"/>
          <w:szCs w:val="24"/>
          <w:lang w:val="fr-FR"/>
        </w:rPr>
        <w:t>Contact </w:t>
      </w:r>
      <w:r>
        <w:rPr>
          <w:rFonts w:ascii="Carlito" w:eastAsia="Times New Roman" w:hAnsi="Carlito" w:cs="Arial"/>
          <w:b/>
          <w:spacing w:val="-3"/>
          <w:sz w:val="24"/>
          <w:szCs w:val="24"/>
          <w:lang w:val="fr-FR"/>
        </w:rPr>
        <w:t xml:space="preserve">:  </w:t>
      </w:r>
      <w:r>
        <w:rPr>
          <w:rStyle w:val="LienInternet"/>
          <w:rFonts w:ascii="Carlito" w:eastAsia="Times New Roman" w:hAnsi="Carlito" w:cs="Arial"/>
          <w:b/>
          <w:spacing w:val="-3"/>
          <w:sz w:val="24"/>
          <w:szCs w:val="24"/>
          <w:lang w:val="fr-FR"/>
        </w:rPr>
        <w:t>estelle.kosnansky@unipo.sk</w:t>
      </w:r>
    </w:p>
    <w:p w14:paraId="2EEF29C4" w14:textId="77777777" w:rsidR="00924EE8" w:rsidRDefault="00924EE8">
      <w:pPr>
        <w:pStyle w:val="LO-normal"/>
        <w:rPr>
          <w:rFonts w:ascii="Carlito" w:eastAsia="Times New Roman" w:hAnsi="Carlito" w:cs="Times New Roman"/>
          <w:sz w:val="24"/>
          <w:szCs w:val="24"/>
        </w:rPr>
      </w:pPr>
    </w:p>
    <w:p w14:paraId="2822028C" w14:textId="77777777" w:rsidR="00924EE8" w:rsidRDefault="00924EE8">
      <w:pPr>
        <w:pStyle w:val="LO-normal"/>
        <w:rPr>
          <w:rFonts w:ascii="Carlito" w:eastAsia="Times New Roman" w:hAnsi="Carlito" w:cs="Times New Roman"/>
          <w:sz w:val="24"/>
          <w:szCs w:val="24"/>
        </w:rPr>
      </w:pPr>
    </w:p>
    <w:p w14:paraId="3BC86D22" w14:textId="77777777" w:rsidR="00924EE8" w:rsidRDefault="00924EE8">
      <w:pPr>
        <w:pStyle w:val="LO-normal"/>
        <w:rPr>
          <w:rStyle w:val="LienInternet"/>
          <w:rFonts w:ascii="Times New Roman" w:eastAsia="Times New Roman" w:hAnsi="Times New Roman" w:cs="Times New Roman"/>
          <w:sz w:val="24"/>
          <w:szCs w:val="24"/>
        </w:rPr>
      </w:pPr>
    </w:p>
    <w:p w14:paraId="130F74A4" w14:textId="77777777" w:rsidR="00924EE8" w:rsidRDefault="00924EE8">
      <w:pPr>
        <w:pStyle w:val="LO-normal"/>
        <w:rPr>
          <w:rStyle w:val="LienInternet"/>
          <w:rFonts w:ascii="Times New Roman" w:eastAsia="Times New Roman" w:hAnsi="Times New Roman" w:cs="Times New Roman"/>
          <w:sz w:val="24"/>
          <w:szCs w:val="24"/>
        </w:rPr>
      </w:pPr>
    </w:p>
    <w:p w14:paraId="52FA6F66" w14:textId="77777777" w:rsidR="00924EE8" w:rsidRDefault="00924EE8">
      <w:pPr>
        <w:pStyle w:val="LO-normal"/>
        <w:rPr>
          <w:rStyle w:val="LienInternet"/>
          <w:rFonts w:ascii="Times New Roman" w:eastAsia="Times New Roman" w:hAnsi="Times New Roman" w:cs="Times New Roman"/>
          <w:sz w:val="24"/>
          <w:szCs w:val="24"/>
        </w:rPr>
      </w:pPr>
    </w:p>
    <w:p w14:paraId="6C908241" w14:textId="77777777" w:rsidR="00924EE8" w:rsidRDefault="00924EE8">
      <w:pPr>
        <w:pStyle w:val="LO-normal"/>
        <w:rPr>
          <w:rStyle w:val="LienInternet"/>
          <w:rFonts w:ascii="Times New Roman" w:eastAsia="Times New Roman" w:hAnsi="Times New Roman" w:cs="Times New Roman"/>
          <w:sz w:val="24"/>
          <w:szCs w:val="24"/>
        </w:rPr>
      </w:pPr>
    </w:p>
    <w:p w14:paraId="7EE1EE85" w14:textId="77777777" w:rsidR="00924EE8" w:rsidRDefault="00924EE8">
      <w:pPr>
        <w:pStyle w:val="LO-normal"/>
        <w:rPr>
          <w:rStyle w:val="LienInternet"/>
          <w:rFonts w:ascii="Times New Roman" w:eastAsia="Times New Roman" w:hAnsi="Times New Roman" w:cs="Times New Roman"/>
          <w:sz w:val="24"/>
          <w:szCs w:val="24"/>
        </w:rPr>
      </w:pPr>
    </w:p>
    <w:p w14:paraId="3C886EB6" w14:textId="77777777" w:rsidR="00924EE8" w:rsidRDefault="00924EE8">
      <w:pPr>
        <w:pStyle w:val="LO-normal"/>
        <w:rPr>
          <w:rStyle w:val="LienInternet"/>
          <w:rFonts w:ascii="Times New Roman" w:eastAsia="Times New Roman" w:hAnsi="Times New Roman" w:cs="Times New Roman"/>
          <w:sz w:val="24"/>
          <w:szCs w:val="24"/>
        </w:rPr>
      </w:pPr>
    </w:p>
    <w:p w14:paraId="590C0279" w14:textId="77777777" w:rsidR="00924EE8" w:rsidRDefault="00924EE8">
      <w:pPr>
        <w:pStyle w:val="LO-normal"/>
        <w:rPr>
          <w:rStyle w:val="LienInternet"/>
          <w:rFonts w:ascii="Times New Roman" w:eastAsia="Times New Roman" w:hAnsi="Times New Roman" w:cs="Times New Roman"/>
          <w:sz w:val="24"/>
          <w:szCs w:val="24"/>
        </w:rPr>
      </w:pPr>
    </w:p>
    <w:p w14:paraId="3CC7CB4D" w14:textId="77777777" w:rsidR="00924EE8" w:rsidRDefault="00924EE8">
      <w:pPr>
        <w:pStyle w:val="LO-normal"/>
        <w:rPr>
          <w:rStyle w:val="LienInternet"/>
          <w:rFonts w:ascii="Times New Roman" w:eastAsia="Times New Roman" w:hAnsi="Times New Roman" w:cs="Times New Roman"/>
          <w:sz w:val="24"/>
          <w:szCs w:val="24"/>
        </w:rPr>
      </w:pPr>
    </w:p>
    <w:p w14:paraId="57CF1FAA" w14:textId="77777777" w:rsidR="00924EE8" w:rsidRDefault="00000000">
      <w:pPr>
        <w:pStyle w:val="LO-normal"/>
      </w:pPr>
      <w:r>
        <w:rPr>
          <w:rFonts w:ascii="Carlito" w:eastAsia="Times New Roman" w:hAnsi="Carlito" w:cs="Times New Roman"/>
          <w:b/>
          <w:bCs/>
          <w:spacing w:val="-3"/>
          <w:sz w:val="24"/>
          <w:szCs w:val="24"/>
          <w:lang w:val="fr-FR"/>
        </w:rPr>
        <w:t>PROGRAMME DÉTAILLÉ</w:t>
      </w:r>
      <w:r>
        <w:rPr>
          <w:rFonts w:ascii="Carlito" w:eastAsia="Times New Roman" w:hAnsi="Carlito" w:cs="Times New Roman"/>
          <w:spacing w:val="-3"/>
          <w:sz w:val="24"/>
          <w:szCs w:val="24"/>
          <w:lang w:val="fr-FR"/>
        </w:rPr>
        <w:t xml:space="preserve"> </w:t>
      </w:r>
    </w:p>
    <w:p w14:paraId="3FFE9CAB" w14:textId="77777777" w:rsidR="00924EE8" w:rsidRDefault="00924EE8">
      <w:pPr>
        <w:pStyle w:val="LO-normal"/>
        <w:rPr>
          <w:rFonts w:ascii="Carlito" w:hAnsi="Carlito"/>
        </w:rPr>
      </w:pPr>
    </w:p>
    <w:tbl>
      <w:tblPr>
        <w:tblStyle w:val="TableNormal"/>
        <w:tblW w:w="9071" w:type="dxa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06"/>
        <w:gridCol w:w="8165"/>
      </w:tblGrid>
      <w:tr w:rsidR="00924EE8" w14:paraId="5E48F57F" w14:textId="77777777"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5CD12C8" w14:textId="77777777" w:rsidR="00924EE8" w:rsidRDefault="00000000">
            <w:pPr>
              <w:pStyle w:val="Contenudetableau"/>
              <w:rPr>
                <w:rFonts w:ascii="Carlito" w:hAnsi="Carlito"/>
                <w:sz w:val="24"/>
                <w:szCs w:val="24"/>
              </w:rPr>
            </w:pPr>
            <w:r>
              <w:rPr>
                <w:rFonts w:ascii="Carlito" w:hAnsi="Carlito"/>
                <w:sz w:val="24"/>
                <w:szCs w:val="24"/>
              </w:rPr>
              <w:t>1</w:t>
            </w:r>
          </w:p>
        </w:tc>
        <w:tc>
          <w:tcPr>
            <w:tcW w:w="8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564125" w14:textId="77777777" w:rsidR="00924EE8" w:rsidRDefault="00000000">
            <w:pPr>
              <w:pStyle w:val="Contenudetableau"/>
              <w:jc w:val="both"/>
              <w:rPr>
                <w:rFonts w:ascii="Carlito" w:hAnsi="Carlito"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ascii="Carlito" w:hAnsi="Carlito"/>
                <w:b/>
                <w:bCs/>
                <w:color w:val="000000"/>
                <w:sz w:val="24"/>
                <w:szCs w:val="24"/>
                <w:lang w:val="fr-FR"/>
              </w:rPr>
              <w:t>Thème 1 : Les fausses nouvelles</w:t>
            </w:r>
          </w:p>
          <w:p w14:paraId="530E1503" w14:textId="77777777" w:rsidR="00924EE8" w:rsidRDefault="00000000">
            <w:pPr>
              <w:pStyle w:val="Contenudetableau"/>
              <w:jc w:val="both"/>
              <w:rPr>
                <w:rFonts w:ascii="Carlito" w:hAnsi="Carlito"/>
                <w:color w:val="000000"/>
                <w:sz w:val="24"/>
                <w:szCs w:val="24"/>
                <w:lang w:val="fr-FR"/>
              </w:rPr>
            </w:pPr>
            <w:r>
              <w:rPr>
                <w:rFonts w:ascii="Carlito" w:hAnsi="Carlito"/>
                <w:color w:val="000000"/>
                <w:sz w:val="24"/>
                <w:szCs w:val="24"/>
                <w:lang w:val="fr-FR"/>
              </w:rPr>
              <w:t>Introduction au thème : parler de son rapport à l’information, vocabulaire des fausses nouvelles</w:t>
            </w:r>
          </w:p>
        </w:tc>
      </w:tr>
      <w:tr w:rsidR="00924EE8" w14:paraId="37C175BB" w14:textId="77777777">
        <w:tc>
          <w:tcPr>
            <w:tcW w:w="906" w:type="dxa"/>
            <w:tcBorders>
              <w:left w:val="single" w:sz="2" w:space="0" w:color="000000"/>
              <w:bottom w:val="single" w:sz="2" w:space="0" w:color="000000"/>
            </w:tcBorders>
          </w:tcPr>
          <w:p w14:paraId="2FFEE812" w14:textId="77777777" w:rsidR="00924EE8" w:rsidRDefault="00000000">
            <w:pPr>
              <w:pStyle w:val="Contenudetableau"/>
              <w:rPr>
                <w:rFonts w:ascii="Carlito" w:hAnsi="Carlito"/>
                <w:sz w:val="24"/>
                <w:szCs w:val="24"/>
              </w:rPr>
            </w:pPr>
            <w:r>
              <w:rPr>
                <w:rFonts w:ascii="Carlito" w:hAnsi="Carlito"/>
                <w:sz w:val="24"/>
                <w:szCs w:val="24"/>
              </w:rPr>
              <w:t>2</w:t>
            </w:r>
          </w:p>
        </w:tc>
        <w:tc>
          <w:tcPr>
            <w:tcW w:w="81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19D9B2" w14:textId="77777777" w:rsidR="00924EE8" w:rsidRDefault="00000000">
            <w:pPr>
              <w:pStyle w:val="Contenudetableau"/>
              <w:jc w:val="both"/>
              <w:rPr>
                <w:rFonts w:ascii="Carlito" w:hAnsi="Carlito"/>
                <w:color w:val="3465A4"/>
                <w:sz w:val="24"/>
                <w:szCs w:val="24"/>
                <w:lang w:val="fr-FR"/>
              </w:rPr>
            </w:pPr>
            <w:r>
              <w:rPr>
                <w:rFonts w:ascii="Carlito" w:hAnsi="Carlito"/>
                <w:color w:val="3465A4"/>
                <w:sz w:val="24"/>
                <w:szCs w:val="24"/>
                <w:lang w:val="fr-FR"/>
              </w:rPr>
              <w:t xml:space="preserve">Méthodologie : construire une problématique ; identifier les idées essentielles et secondaires d’un document ; organiser ses idées sous forme de carte mentale/ de plan </w:t>
            </w:r>
          </w:p>
        </w:tc>
      </w:tr>
      <w:tr w:rsidR="00924EE8" w14:paraId="6913A080" w14:textId="77777777">
        <w:tc>
          <w:tcPr>
            <w:tcW w:w="906" w:type="dxa"/>
            <w:tcBorders>
              <w:left w:val="single" w:sz="2" w:space="0" w:color="000000"/>
              <w:bottom w:val="single" w:sz="2" w:space="0" w:color="000000"/>
            </w:tcBorders>
          </w:tcPr>
          <w:p w14:paraId="13CE4846" w14:textId="77777777" w:rsidR="00924EE8" w:rsidRDefault="00000000">
            <w:pPr>
              <w:pStyle w:val="Contenudetableau"/>
              <w:rPr>
                <w:rFonts w:ascii="Carlito" w:hAnsi="Carlito"/>
                <w:sz w:val="24"/>
                <w:szCs w:val="24"/>
              </w:rPr>
            </w:pPr>
            <w:r>
              <w:rPr>
                <w:rFonts w:ascii="Carlito" w:hAnsi="Carlito"/>
                <w:sz w:val="24"/>
                <w:szCs w:val="24"/>
              </w:rPr>
              <w:t xml:space="preserve">3 </w:t>
            </w:r>
          </w:p>
        </w:tc>
        <w:tc>
          <w:tcPr>
            <w:tcW w:w="81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B767E4" w14:textId="77777777" w:rsidR="00924EE8" w:rsidRDefault="00000000">
            <w:pPr>
              <w:pStyle w:val="LO-normal"/>
              <w:widowControl w:val="0"/>
              <w:jc w:val="both"/>
              <w:rPr>
                <w:rFonts w:ascii="Carlito" w:hAnsi="Carlito"/>
                <w:sz w:val="24"/>
                <w:szCs w:val="24"/>
                <w:lang w:val="fr-FR"/>
              </w:rPr>
            </w:pPr>
            <w:r>
              <w:rPr>
                <w:rFonts w:ascii="Carlito" w:hAnsi="Carlito"/>
                <w:color w:val="000000"/>
                <w:sz w:val="24"/>
                <w:szCs w:val="24"/>
                <w:lang w:val="fr-FR"/>
              </w:rPr>
              <w:t>Mise en pratique des acquis : à partir d’un ensemble documentaire, établir le plan et la problématique de la synthèse</w:t>
            </w:r>
          </w:p>
          <w:p w14:paraId="76197416" w14:textId="77777777" w:rsidR="00924EE8" w:rsidRDefault="00000000">
            <w:pPr>
              <w:pStyle w:val="LO-normal"/>
              <w:widowControl w:val="0"/>
              <w:jc w:val="both"/>
              <w:rPr>
                <w:rFonts w:ascii="Carlito" w:hAnsi="Carlito"/>
                <w:sz w:val="24"/>
                <w:szCs w:val="24"/>
                <w:lang w:val="fr-FR"/>
              </w:rPr>
            </w:pPr>
            <w:r>
              <w:rPr>
                <w:rFonts w:ascii="Carlito" w:hAnsi="Carlito"/>
                <w:color w:val="000000"/>
                <w:sz w:val="24"/>
                <w:szCs w:val="24"/>
                <w:lang w:val="fr-FR"/>
              </w:rPr>
              <w:t>Correction des travaux</w:t>
            </w:r>
          </w:p>
          <w:p w14:paraId="49875D50" w14:textId="77777777" w:rsidR="00924EE8" w:rsidRDefault="00000000">
            <w:pPr>
              <w:pStyle w:val="LO-normal"/>
              <w:widowControl w:val="0"/>
              <w:jc w:val="both"/>
              <w:rPr>
                <w:rFonts w:ascii="Carlito" w:hAnsi="Carlito"/>
                <w:sz w:val="24"/>
                <w:szCs w:val="24"/>
                <w:lang w:val="fr-FR"/>
              </w:rPr>
            </w:pPr>
            <w:r>
              <w:rPr>
                <w:rFonts w:ascii="Carlito" w:hAnsi="Carlito"/>
                <w:color w:val="3465A4"/>
                <w:sz w:val="24"/>
                <w:szCs w:val="24"/>
                <w:lang w:val="fr-FR"/>
              </w:rPr>
              <w:t xml:space="preserve">Méthodologie : la reformulation </w:t>
            </w:r>
            <w:r>
              <w:rPr>
                <w:rFonts w:ascii="Carlito" w:hAnsi="Carlito"/>
                <w:color w:val="000000"/>
                <w:sz w:val="24"/>
                <w:szCs w:val="24"/>
                <w:lang w:val="fr-FR"/>
              </w:rPr>
              <w:t xml:space="preserve"> </w:t>
            </w:r>
          </w:p>
        </w:tc>
      </w:tr>
      <w:tr w:rsidR="00924EE8" w14:paraId="2728B930" w14:textId="77777777">
        <w:tc>
          <w:tcPr>
            <w:tcW w:w="906" w:type="dxa"/>
            <w:tcBorders>
              <w:left w:val="single" w:sz="2" w:space="0" w:color="000000"/>
              <w:bottom w:val="single" w:sz="2" w:space="0" w:color="000000"/>
            </w:tcBorders>
          </w:tcPr>
          <w:p w14:paraId="3101318E" w14:textId="77777777" w:rsidR="00924EE8" w:rsidRDefault="00000000">
            <w:pPr>
              <w:pStyle w:val="Contenudetableau"/>
              <w:rPr>
                <w:rFonts w:ascii="Carlito" w:hAnsi="Carlito"/>
                <w:sz w:val="24"/>
                <w:szCs w:val="24"/>
              </w:rPr>
            </w:pPr>
            <w:r>
              <w:rPr>
                <w:rFonts w:ascii="Carlito" w:hAnsi="Carlito"/>
                <w:sz w:val="24"/>
                <w:szCs w:val="24"/>
              </w:rPr>
              <w:t>4</w:t>
            </w:r>
          </w:p>
        </w:tc>
        <w:tc>
          <w:tcPr>
            <w:tcW w:w="81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D6F360" w14:textId="77777777" w:rsidR="00924EE8" w:rsidRDefault="00000000">
            <w:pPr>
              <w:pStyle w:val="Contenudetableau"/>
              <w:jc w:val="both"/>
              <w:rPr>
                <w:rFonts w:ascii="Carlito" w:hAnsi="Carlito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Carlito" w:hAnsi="Carlito"/>
                <w:b/>
                <w:bCs/>
                <w:sz w:val="24"/>
                <w:szCs w:val="24"/>
                <w:lang w:val="fr-FR"/>
              </w:rPr>
              <w:t>Thème 2 : La gentrification</w:t>
            </w:r>
          </w:p>
          <w:p w14:paraId="724354BB" w14:textId="77777777" w:rsidR="00924EE8" w:rsidRDefault="00000000">
            <w:pPr>
              <w:pStyle w:val="Contenudetableau"/>
              <w:jc w:val="both"/>
              <w:rPr>
                <w:rFonts w:ascii="Carlito" w:hAnsi="Carlito"/>
                <w:color w:val="000000"/>
                <w:sz w:val="24"/>
                <w:szCs w:val="24"/>
                <w:lang w:val="fr-FR"/>
              </w:rPr>
            </w:pPr>
            <w:r>
              <w:rPr>
                <w:rFonts w:ascii="Carlito" w:hAnsi="Carlito"/>
                <w:color w:val="000000"/>
                <w:sz w:val="24"/>
                <w:szCs w:val="24"/>
                <w:lang w:val="fr-FR"/>
              </w:rPr>
              <w:t>Découverte du thème ; vocabulaire de la gentrification et de l’évolution sociale ;</w:t>
            </w:r>
          </w:p>
          <w:p w14:paraId="1C16863E" w14:textId="77777777" w:rsidR="00924EE8" w:rsidRDefault="00000000">
            <w:pPr>
              <w:widowControl w:val="0"/>
              <w:jc w:val="both"/>
              <w:rPr>
                <w:rFonts w:ascii="Calibri" w:hAnsi="Calibri"/>
                <w:color w:val="000000"/>
                <w:sz w:val="24"/>
                <w:szCs w:val="24"/>
                <w:lang w:val="fr-FR"/>
              </w:rPr>
            </w:pPr>
            <w:r>
              <w:rPr>
                <w:rFonts w:ascii="Carlito" w:hAnsi="Carlito"/>
                <w:color w:val="3465A4"/>
                <w:sz w:val="24"/>
                <w:szCs w:val="24"/>
                <w:lang w:val="fr-FR"/>
              </w:rPr>
              <w:t>Méthodologie : comparer le point de vue de deux articles</w:t>
            </w:r>
          </w:p>
        </w:tc>
      </w:tr>
      <w:tr w:rsidR="00924EE8" w14:paraId="2AA1308A" w14:textId="77777777">
        <w:tc>
          <w:tcPr>
            <w:tcW w:w="906" w:type="dxa"/>
            <w:tcBorders>
              <w:left w:val="single" w:sz="2" w:space="0" w:color="000000"/>
              <w:bottom w:val="single" w:sz="2" w:space="0" w:color="000000"/>
            </w:tcBorders>
          </w:tcPr>
          <w:p w14:paraId="605536E9" w14:textId="77777777" w:rsidR="00924EE8" w:rsidRDefault="00000000">
            <w:pPr>
              <w:pStyle w:val="Contenudetableau"/>
              <w:rPr>
                <w:rFonts w:ascii="Carlito" w:hAnsi="Carlito"/>
                <w:sz w:val="24"/>
                <w:szCs w:val="24"/>
              </w:rPr>
            </w:pPr>
            <w:r>
              <w:rPr>
                <w:rFonts w:ascii="Carlito" w:hAnsi="Carlito"/>
                <w:sz w:val="24"/>
                <w:szCs w:val="24"/>
              </w:rPr>
              <w:t>5</w:t>
            </w:r>
          </w:p>
        </w:tc>
        <w:tc>
          <w:tcPr>
            <w:tcW w:w="81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2865A1" w14:textId="77777777" w:rsidR="00924EE8" w:rsidRDefault="00000000">
            <w:pPr>
              <w:pStyle w:val="Contenudetableau"/>
              <w:jc w:val="both"/>
              <w:rPr>
                <w:rFonts w:ascii="Carlito" w:hAnsi="Carlito"/>
                <w:color w:val="3465A4"/>
                <w:sz w:val="24"/>
                <w:szCs w:val="24"/>
                <w:lang w:val="fr-FR"/>
              </w:rPr>
            </w:pPr>
            <w:r>
              <w:rPr>
                <w:rFonts w:ascii="Carlito" w:hAnsi="Carlito"/>
                <w:color w:val="000000"/>
                <w:sz w:val="24"/>
                <w:szCs w:val="24"/>
                <w:lang w:val="fr-FR"/>
              </w:rPr>
              <w:t>Grammaire : les connecteurs (révision)</w:t>
            </w:r>
          </w:p>
          <w:p w14:paraId="68CFBB49" w14:textId="77777777" w:rsidR="00924EE8" w:rsidRDefault="00000000">
            <w:pPr>
              <w:pStyle w:val="Contenudetableau"/>
              <w:jc w:val="both"/>
              <w:rPr>
                <w:rFonts w:ascii="Carlito" w:hAnsi="Carlito"/>
                <w:color w:val="3465A4"/>
                <w:sz w:val="24"/>
                <w:szCs w:val="24"/>
                <w:lang w:val="fr-FR"/>
              </w:rPr>
            </w:pPr>
            <w:r>
              <w:rPr>
                <w:rFonts w:ascii="Carlito" w:hAnsi="Carlito"/>
                <w:color w:val="3465A4"/>
                <w:sz w:val="24"/>
                <w:szCs w:val="24"/>
                <w:lang w:val="fr-FR"/>
              </w:rPr>
              <w:t>Méthodologie : règles pour la rédaction d’une synthèse écrite, étude d’un exemple de synthèse écrite</w:t>
            </w:r>
          </w:p>
          <w:p w14:paraId="0450CBA5" w14:textId="77777777" w:rsidR="00924EE8" w:rsidRDefault="00000000">
            <w:pPr>
              <w:pStyle w:val="Contenudetableau"/>
              <w:jc w:val="both"/>
              <w:rPr>
                <w:rFonts w:ascii="Carlito" w:hAnsi="Carlito"/>
                <w:sz w:val="24"/>
                <w:szCs w:val="24"/>
                <w:lang w:val="fr-FR"/>
              </w:rPr>
            </w:pPr>
            <w:r>
              <w:rPr>
                <w:rFonts w:ascii="Carlito" w:hAnsi="Carlito"/>
                <w:color w:val="000000"/>
                <w:sz w:val="24"/>
                <w:szCs w:val="24"/>
                <w:lang w:val="fr-FR"/>
              </w:rPr>
              <w:t>Mise en pratique des acquis : à partir d’un ensemble documentaire, rédigez une synthèse de document en appliquant les conseils donnés</w:t>
            </w:r>
          </w:p>
        </w:tc>
      </w:tr>
      <w:tr w:rsidR="00924EE8" w14:paraId="7E36E458" w14:textId="77777777">
        <w:tc>
          <w:tcPr>
            <w:tcW w:w="906" w:type="dxa"/>
            <w:tcBorders>
              <w:left w:val="single" w:sz="2" w:space="0" w:color="000000"/>
              <w:bottom w:val="single" w:sz="2" w:space="0" w:color="000000"/>
            </w:tcBorders>
          </w:tcPr>
          <w:p w14:paraId="04CFEF6F" w14:textId="77777777" w:rsidR="00924EE8" w:rsidRDefault="00000000">
            <w:pPr>
              <w:pStyle w:val="Contenudetableau"/>
              <w:rPr>
                <w:rFonts w:ascii="Carlito" w:hAnsi="Carlito"/>
                <w:sz w:val="24"/>
                <w:szCs w:val="24"/>
              </w:rPr>
            </w:pPr>
            <w:r>
              <w:rPr>
                <w:rFonts w:ascii="Carlito" w:hAnsi="Carlito"/>
                <w:sz w:val="24"/>
                <w:szCs w:val="24"/>
              </w:rPr>
              <w:t>6</w:t>
            </w:r>
          </w:p>
        </w:tc>
        <w:tc>
          <w:tcPr>
            <w:tcW w:w="81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212BDF" w14:textId="77777777" w:rsidR="00924EE8" w:rsidRDefault="00000000">
            <w:pPr>
              <w:pStyle w:val="Contenudetableau"/>
              <w:jc w:val="both"/>
              <w:rPr>
                <w:rFonts w:ascii="Carlito" w:hAnsi="Carlito"/>
                <w:sz w:val="24"/>
                <w:szCs w:val="24"/>
                <w:lang w:val="fr-FR"/>
              </w:rPr>
            </w:pPr>
            <w:r>
              <w:rPr>
                <w:rFonts w:ascii="Carlito" w:hAnsi="Carlito"/>
                <w:color w:val="000000"/>
                <w:sz w:val="24"/>
                <w:szCs w:val="24"/>
                <w:lang w:val="fr-FR"/>
              </w:rPr>
              <w:t xml:space="preserve">Correction de la synthèse (devoir) </w:t>
            </w:r>
          </w:p>
          <w:p w14:paraId="6B9CECD7" w14:textId="77777777" w:rsidR="00924EE8" w:rsidRDefault="00000000">
            <w:pPr>
              <w:pStyle w:val="Contenudetableau"/>
              <w:jc w:val="both"/>
              <w:rPr>
                <w:rFonts w:ascii="Carlito" w:hAnsi="Carlito"/>
                <w:color w:val="3465A4"/>
                <w:sz w:val="24"/>
                <w:szCs w:val="24"/>
                <w:lang w:val="fr-FR"/>
              </w:rPr>
            </w:pPr>
            <w:r>
              <w:rPr>
                <w:rFonts w:ascii="Carlito" w:hAnsi="Carlito"/>
                <w:color w:val="3465A4"/>
                <w:sz w:val="24"/>
                <w:szCs w:val="24"/>
                <w:lang w:val="fr-FR"/>
              </w:rPr>
              <w:t xml:space="preserve">Méthodologie : synthétiser des informations en les reformulant </w:t>
            </w:r>
          </w:p>
        </w:tc>
      </w:tr>
      <w:tr w:rsidR="00924EE8" w14:paraId="51E964E5" w14:textId="77777777">
        <w:tc>
          <w:tcPr>
            <w:tcW w:w="906" w:type="dxa"/>
            <w:tcBorders>
              <w:left w:val="single" w:sz="2" w:space="0" w:color="000000"/>
              <w:bottom w:val="single" w:sz="2" w:space="0" w:color="000000"/>
            </w:tcBorders>
          </w:tcPr>
          <w:p w14:paraId="1AE30812" w14:textId="77777777" w:rsidR="00924EE8" w:rsidRDefault="00000000">
            <w:pPr>
              <w:pStyle w:val="Contenudetableau"/>
              <w:rPr>
                <w:rFonts w:ascii="Carlito" w:hAnsi="Carlito"/>
                <w:sz w:val="24"/>
                <w:szCs w:val="24"/>
              </w:rPr>
            </w:pPr>
            <w:r>
              <w:rPr>
                <w:rFonts w:ascii="Carlito" w:hAnsi="Carlito"/>
                <w:sz w:val="24"/>
                <w:szCs w:val="24"/>
              </w:rPr>
              <w:t xml:space="preserve">7 </w:t>
            </w:r>
          </w:p>
        </w:tc>
        <w:tc>
          <w:tcPr>
            <w:tcW w:w="81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B95702" w14:textId="77777777" w:rsidR="00924EE8" w:rsidRDefault="00000000">
            <w:pPr>
              <w:pStyle w:val="Contenudetableau"/>
              <w:rPr>
                <w:rFonts w:ascii="Carlito" w:hAnsi="Carlito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Carlito" w:hAnsi="Carlito"/>
                <w:b/>
                <w:bCs/>
                <w:sz w:val="24"/>
                <w:szCs w:val="24"/>
                <w:lang w:val="fr-FR"/>
              </w:rPr>
              <w:t xml:space="preserve">Thème 3 : Le bilinguisme </w:t>
            </w:r>
          </w:p>
          <w:p w14:paraId="6B4BB19B" w14:textId="77777777" w:rsidR="00924EE8" w:rsidRDefault="00000000">
            <w:pPr>
              <w:pStyle w:val="Contenudetableau"/>
              <w:jc w:val="both"/>
              <w:rPr>
                <w:rFonts w:ascii="Carlito" w:hAnsi="Carlito"/>
                <w:color w:val="000000"/>
                <w:sz w:val="24"/>
                <w:szCs w:val="24"/>
                <w:lang w:val="fr-FR"/>
              </w:rPr>
            </w:pPr>
            <w:r>
              <w:rPr>
                <w:rFonts w:ascii="Carlito" w:hAnsi="Carlito"/>
                <w:color w:val="000000"/>
                <w:sz w:val="24"/>
                <w:szCs w:val="24"/>
                <w:lang w:val="fr-FR"/>
              </w:rPr>
              <w:t>Introduction au thème : définir le bilinguisme, parler des avantages du bilinguisme et de ses enjeux</w:t>
            </w:r>
            <w:r>
              <w:rPr>
                <w:rFonts w:ascii="Carlito" w:hAnsi="Carlito"/>
                <w:color w:val="3465A4"/>
                <w:sz w:val="24"/>
                <w:szCs w:val="24"/>
                <w:lang w:val="fr-FR"/>
              </w:rPr>
              <w:t xml:space="preserve"> </w:t>
            </w:r>
          </w:p>
        </w:tc>
      </w:tr>
      <w:tr w:rsidR="00924EE8" w14:paraId="3121E560" w14:textId="77777777">
        <w:tc>
          <w:tcPr>
            <w:tcW w:w="906" w:type="dxa"/>
            <w:tcBorders>
              <w:left w:val="single" w:sz="2" w:space="0" w:color="000000"/>
              <w:bottom w:val="single" w:sz="2" w:space="0" w:color="000000"/>
            </w:tcBorders>
          </w:tcPr>
          <w:p w14:paraId="01D07A17" w14:textId="77777777" w:rsidR="00924EE8" w:rsidRDefault="00000000">
            <w:pPr>
              <w:pStyle w:val="Contenudetableau"/>
              <w:rPr>
                <w:rFonts w:ascii="Carlito" w:hAnsi="Carlito"/>
                <w:sz w:val="24"/>
                <w:szCs w:val="24"/>
              </w:rPr>
            </w:pPr>
            <w:r>
              <w:rPr>
                <w:rFonts w:ascii="Carlito" w:hAnsi="Carlito"/>
                <w:sz w:val="24"/>
                <w:szCs w:val="24"/>
              </w:rPr>
              <w:t xml:space="preserve">8 </w:t>
            </w:r>
          </w:p>
        </w:tc>
        <w:tc>
          <w:tcPr>
            <w:tcW w:w="81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E8701D" w14:textId="77777777" w:rsidR="00924EE8" w:rsidRDefault="00000000">
            <w:pPr>
              <w:pStyle w:val="Contenudetableau"/>
              <w:jc w:val="both"/>
              <w:rPr>
                <w:rFonts w:ascii="Carlito" w:hAnsi="Carlito"/>
                <w:color w:val="3465A4"/>
                <w:sz w:val="24"/>
                <w:szCs w:val="24"/>
                <w:lang w:val="fr-FR"/>
              </w:rPr>
            </w:pPr>
            <w:r>
              <w:rPr>
                <w:rFonts w:ascii="Carlito" w:hAnsi="Carlito"/>
                <w:color w:val="3465A4"/>
                <w:sz w:val="24"/>
                <w:szCs w:val="24"/>
                <w:lang w:val="fr-FR"/>
              </w:rPr>
              <w:t xml:space="preserve">Méthodologie : les types de plans, introduire un sujet, développer une idée, synthèse sur la structure de l’exposé oral </w:t>
            </w:r>
          </w:p>
        </w:tc>
      </w:tr>
      <w:tr w:rsidR="00924EE8" w14:paraId="1C2F2C06" w14:textId="77777777">
        <w:tc>
          <w:tcPr>
            <w:tcW w:w="906" w:type="dxa"/>
            <w:tcBorders>
              <w:left w:val="single" w:sz="2" w:space="0" w:color="000000"/>
              <w:bottom w:val="single" w:sz="2" w:space="0" w:color="000000"/>
            </w:tcBorders>
          </w:tcPr>
          <w:p w14:paraId="7C696060" w14:textId="77777777" w:rsidR="00924EE8" w:rsidRDefault="00000000">
            <w:pPr>
              <w:pStyle w:val="Contenudetableau"/>
              <w:rPr>
                <w:rFonts w:ascii="Carlito" w:hAnsi="Carlito"/>
                <w:sz w:val="24"/>
                <w:szCs w:val="24"/>
              </w:rPr>
            </w:pPr>
            <w:r>
              <w:rPr>
                <w:rFonts w:ascii="Carlito" w:hAnsi="Carlito"/>
                <w:sz w:val="24"/>
                <w:szCs w:val="24"/>
              </w:rPr>
              <w:t xml:space="preserve">9 </w:t>
            </w:r>
          </w:p>
        </w:tc>
        <w:tc>
          <w:tcPr>
            <w:tcW w:w="81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A32E2B" w14:textId="77777777" w:rsidR="00924EE8" w:rsidRDefault="00000000">
            <w:pPr>
              <w:pStyle w:val="LO-normal"/>
              <w:widowControl w:val="0"/>
              <w:jc w:val="both"/>
              <w:rPr>
                <w:rFonts w:ascii="Carlito" w:hAnsi="Carlito"/>
                <w:color w:val="000000"/>
                <w:sz w:val="24"/>
                <w:szCs w:val="24"/>
                <w:lang w:val="fr-FR"/>
              </w:rPr>
            </w:pPr>
            <w:r>
              <w:rPr>
                <w:rFonts w:ascii="Carlito" w:hAnsi="Carlito"/>
                <w:color w:val="000000"/>
                <w:sz w:val="24"/>
                <w:szCs w:val="24"/>
                <w:lang w:val="fr-FR"/>
              </w:rPr>
              <w:t>Mise en pratique des acquis : à partir d’un ensemble documentaire, réalisez un exposé oral sur le bilinguisme (examen blanc)</w:t>
            </w:r>
          </w:p>
        </w:tc>
      </w:tr>
      <w:tr w:rsidR="00924EE8" w14:paraId="1816CFF8" w14:textId="77777777">
        <w:tc>
          <w:tcPr>
            <w:tcW w:w="906" w:type="dxa"/>
            <w:tcBorders>
              <w:left w:val="single" w:sz="2" w:space="0" w:color="000000"/>
              <w:bottom w:val="single" w:sz="2" w:space="0" w:color="000000"/>
            </w:tcBorders>
          </w:tcPr>
          <w:p w14:paraId="58B89428" w14:textId="77777777" w:rsidR="00924EE8" w:rsidRDefault="00000000">
            <w:pPr>
              <w:pStyle w:val="Contenudetableau"/>
              <w:rPr>
                <w:rFonts w:ascii="Carlito" w:hAnsi="Carlito"/>
                <w:sz w:val="24"/>
                <w:szCs w:val="24"/>
              </w:rPr>
            </w:pPr>
            <w:r>
              <w:rPr>
                <w:rFonts w:ascii="Carlito" w:hAnsi="Carlito"/>
                <w:sz w:val="24"/>
                <w:szCs w:val="24"/>
              </w:rPr>
              <w:t>10</w:t>
            </w:r>
          </w:p>
        </w:tc>
        <w:tc>
          <w:tcPr>
            <w:tcW w:w="81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18A24A" w14:textId="77777777" w:rsidR="00924EE8" w:rsidRDefault="00000000">
            <w:pPr>
              <w:pStyle w:val="Contenudetableau"/>
              <w:rPr>
                <w:rFonts w:ascii="Carlito" w:hAnsi="Carlito"/>
                <w:sz w:val="24"/>
                <w:szCs w:val="24"/>
                <w:lang w:val="fr-FR"/>
              </w:rPr>
            </w:pPr>
            <w:r>
              <w:rPr>
                <w:rFonts w:ascii="Carlito" w:hAnsi="Carlito"/>
                <w:sz w:val="24"/>
                <w:szCs w:val="24"/>
                <w:lang w:val="fr-FR"/>
              </w:rPr>
              <w:t>Examen oral : faire un exposé oral à partir de plusieurs documents</w:t>
            </w:r>
          </w:p>
        </w:tc>
      </w:tr>
      <w:tr w:rsidR="00924EE8" w14:paraId="4658A768" w14:textId="77777777">
        <w:tc>
          <w:tcPr>
            <w:tcW w:w="906" w:type="dxa"/>
            <w:tcBorders>
              <w:left w:val="single" w:sz="2" w:space="0" w:color="000000"/>
              <w:bottom w:val="single" w:sz="2" w:space="0" w:color="000000"/>
            </w:tcBorders>
          </w:tcPr>
          <w:p w14:paraId="3E3523D4" w14:textId="77777777" w:rsidR="00924EE8" w:rsidRDefault="00000000">
            <w:pPr>
              <w:pStyle w:val="Contenudetableau"/>
              <w:rPr>
                <w:rFonts w:ascii="Carlito" w:hAnsi="Carlito"/>
                <w:sz w:val="24"/>
                <w:szCs w:val="24"/>
              </w:rPr>
            </w:pPr>
            <w:r>
              <w:rPr>
                <w:rFonts w:ascii="Carlito" w:hAnsi="Carlito"/>
                <w:sz w:val="24"/>
                <w:szCs w:val="24"/>
              </w:rPr>
              <w:t>11</w:t>
            </w:r>
          </w:p>
        </w:tc>
        <w:tc>
          <w:tcPr>
            <w:tcW w:w="81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AC417A" w14:textId="77777777" w:rsidR="00924EE8" w:rsidRDefault="00000000">
            <w:pPr>
              <w:pStyle w:val="Contenudetableau"/>
              <w:rPr>
                <w:rFonts w:ascii="Carlito" w:hAnsi="Carlito"/>
                <w:sz w:val="24"/>
                <w:szCs w:val="24"/>
                <w:lang w:val="fr-FR"/>
              </w:rPr>
            </w:pPr>
            <w:r>
              <w:rPr>
                <w:rFonts w:ascii="Carlito" w:hAnsi="Carlito"/>
                <w:sz w:val="24"/>
                <w:szCs w:val="24"/>
                <w:lang w:val="fr-FR"/>
              </w:rPr>
              <w:t>Examen oral : faire un exposé oral à partir de plusieurs documents</w:t>
            </w:r>
          </w:p>
        </w:tc>
      </w:tr>
      <w:tr w:rsidR="00924EE8" w14:paraId="708CAF1F" w14:textId="77777777">
        <w:tc>
          <w:tcPr>
            <w:tcW w:w="906" w:type="dxa"/>
            <w:tcBorders>
              <w:left w:val="single" w:sz="2" w:space="0" w:color="000000"/>
              <w:bottom w:val="single" w:sz="2" w:space="0" w:color="000000"/>
            </w:tcBorders>
          </w:tcPr>
          <w:p w14:paraId="521B2290" w14:textId="77777777" w:rsidR="00924EE8" w:rsidRDefault="00000000">
            <w:pPr>
              <w:pStyle w:val="Contenudetableau"/>
              <w:rPr>
                <w:rFonts w:ascii="Carlito" w:hAnsi="Carlito"/>
                <w:sz w:val="24"/>
                <w:szCs w:val="24"/>
              </w:rPr>
            </w:pPr>
            <w:r>
              <w:rPr>
                <w:rFonts w:ascii="Carlito" w:hAnsi="Carlito"/>
                <w:sz w:val="24"/>
                <w:szCs w:val="24"/>
              </w:rPr>
              <w:t xml:space="preserve">12 </w:t>
            </w:r>
          </w:p>
        </w:tc>
        <w:tc>
          <w:tcPr>
            <w:tcW w:w="81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09C9B9" w14:textId="77777777" w:rsidR="00924EE8" w:rsidRDefault="00000000">
            <w:pPr>
              <w:pStyle w:val="Contenudetableau"/>
              <w:rPr>
                <w:rFonts w:ascii="Carlito" w:hAnsi="Carlito"/>
                <w:sz w:val="24"/>
                <w:szCs w:val="24"/>
                <w:lang w:val="fr-FR"/>
              </w:rPr>
            </w:pPr>
            <w:r>
              <w:rPr>
                <w:rFonts w:ascii="Carlito" w:hAnsi="Carlito"/>
                <w:sz w:val="24"/>
                <w:szCs w:val="24"/>
                <w:lang w:val="fr-FR"/>
              </w:rPr>
              <w:t xml:space="preserve">Examen écrit : écrire une synthèse de documents </w:t>
            </w:r>
          </w:p>
        </w:tc>
      </w:tr>
      <w:tr w:rsidR="00924EE8" w14:paraId="27B35C0D" w14:textId="77777777">
        <w:tc>
          <w:tcPr>
            <w:tcW w:w="906" w:type="dxa"/>
            <w:tcBorders>
              <w:left w:val="single" w:sz="2" w:space="0" w:color="000000"/>
              <w:bottom w:val="single" w:sz="2" w:space="0" w:color="000000"/>
            </w:tcBorders>
          </w:tcPr>
          <w:p w14:paraId="60272E46" w14:textId="77777777" w:rsidR="00924EE8" w:rsidRDefault="00000000">
            <w:pPr>
              <w:pStyle w:val="Contenudetableau"/>
              <w:rPr>
                <w:rFonts w:ascii="Carlito" w:hAnsi="Carlito"/>
                <w:sz w:val="24"/>
                <w:szCs w:val="24"/>
              </w:rPr>
            </w:pPr>
            <w:r>
              <w:rPr>
                <w:rFonts w:ascii="Carlito" w:hAnsi="Carlito"/>
                <w:sz w:val="24"/>
                <w:szCs w:val="24"/>
              </w:rPr>
              <w:t>13</w:t>
            </w:r>
          </w:p>
        </w:tc>
        <w:tc>
          <w:tcPr>
            <w:tcW w:w="81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271090" w14:textId="77777777" w:rsidR="00924EE8" w:rsidRDefault="00000000">
            <w:pPr>
              <w:pStyle w:val="Contenudetableau"/>
              <w:rPr>
                <w:rFonts w:ascii="Carlito" w:hAnsi="Carlito"/>
                <w:sz w:val="24"/>
                <w:szCs w:val="24"/>
                <w:lang w:val="fr-FR"/>
              </w:rPr>
            </w:pPr>
            <w:r>
              <w:rPr>
                <w:rFonts w:ascii="Carlito" w:hAnsi="Carlito"/>
                <w:sz w:val="24"/>
                <w:szCs w:val="24"/>
                <w:lang w:val="fr-FR"/>
              </w:rPr>
              <w:t>Activité de fin d’année</w:t>
            </w:r>
          </w:p>
        </w:tc>
      </w:tr>
    </w:tbl>
    <w:p w14:paraId="26DF1C3E" w14:textId="77777777" w:rsidR="00924EE8" w:rsidRDefault="00924EE8">
      <w:pPr>
        <w:pStyle w:val="LO-normal"/>
        <w:rPr>
          <w:rFonts w:ascii="Carlito" w:hAnsi="Carlito"/>
        </w:rPr>
      </w:pPr>
    </w:p>
    <w:p w14:paraId="584B2EDE" w14:textId="77777777" w:rsidR="00924EE8" w:rsidRDefault="00924EE8">
      <w:pPr>
        <w:pStyle w:val="LO-normal"/>
        <w:rPr>
          <w:lang w:val="fr-FR"/>
        </w:rPr>
      </w:pPr>
    </w:p>
    <w:sectPr w:rsidR="00924EE8">
      <w:pgSz w:w="11906" w:h="16838"/>
      <w:pgMar w:top="1417" w:right="1417" w:bottom="1417" w:left="1417" w:header="0" w:footer="0" w:gutter="0"/>
      <w:pgNumType w:start="1"/>
      <w:cols w:space="708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1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Bahnschrift Semi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rlito">
    <w:altName w:val="Calibri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CF7DF4"/>
    <w:multiLevelType w:val="multilevel"/>
    <w:tmpl w:val="A3880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4E431A95"/>
    <w:multiLevelType w:val="multilevel"/>
    <w:tmpl w:val="F392D5A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957491868">
    <w:abstractNumId w:val="0"/>
  </w:num>
  <w:num w:numId="2" w16cid:durableId="20935013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EE8"/>
    <w:rsid w:val="001A4F57"/>
    <w:rsid w:val="0092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7047D"/>
  <w15:docId w15:val="{5F0D3862-21CC-485D-AB72-E10BD3676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LO-normal"/>
    <w:next w:val="LO-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LO-normal"/>
    <w:next w:val="LO-normal"/>
    <w:uiPriority w:val="9"/>
    <w:unhideWhenUsed/>
    <w:qFormat/>
    <w:pPr>
      <w:keepNext/>
      <w:spacing w:line="360" w:lineRule="auto"/>
      <w:jc w:val="center"/>
      <w:outlineLvl w:val="1"/>
    </w:pPr>
    <w:rPr>
      <w:sz w:val="24"/>
      <w:szCs w:val="24"/>
    </w:rPr>
  </w:style>
  <w:style w:type="paragraph" w:styleId="Nadpis3">
    <w:name w:val="heading 3"/>
    <w:basedOn w:val="LO-normal"/>
    <w:next w:val="LO-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LO-normal"/>
    <w:next w:val="LO-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LO-normal"/>
    <w:next w:val="LO-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LO-normal"/>
    <w:next w:val="LO-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LienInternet">
    <w:name w:val="Lien Internet"/>
    <w:rPr>
      <w:color w:val="000080"/>
      <w:u w:val="single"/>
      <w:lang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">
    <w:name w:val="Titre"/>
    <w:basedOn w:val="Normlny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y"/>
    <w:pPr>
      <w:spacing w:after="140" w:line="276" w:lineRule="auto"/>
    </w:pPr>
  </w:style>
  <w:style w:type="paragraph" w:styleId="Zoznam">
    <w:name w:val="List"/>
    <w:basedOn w:val="Zkladntext"/>
    <w:rPr>
      <w:rFonts w:cs="Arial"/>
    </w:rPr>
  </w:style>
  <w:style w:type="paragraph" w:styleId="Popis">
    <w:name w:val="caption"/>
    <w:basedOn w:val="Norm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lny"/>
    <w:qFormat/>
    <w:pPr>
      <w:suppressLineNumbers/>
    </w:pPr>
    <w:rPr>
      <w:rFonts w:cs="Arial"/>
    </w:rPr>
  </w:style>
  <w:style w:type="paragraph" w:customStyle="1" w:styleId="LO-normal">
    <w:name w:val="LO-normal"/>
    <w:qFormat/>
  </w:style>
  <w:style w:type="paragraph" w:styleId="Nzov">
    <w:name w:val="Title"/>
    <w:basedOn w:val="LO-normal"/>
    <w:next w:val="LO-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LO-normal"/>
    <w:next w:val="LO-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nudecadre">
    <w:name w:val="Contenu de cadre"/>
    <w:basedOn w:val="Normlny"/>
    <w:qFormat/>
  </w:style>
  <w:style w:type="paragraph" w:customStyle="1" w:styleId="Contenudetableau">
    <w:name w:val="Contenu de tableau"/>
    <w:basedOn w:val="Normlny"/>
    <w:qFormat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2</Pages>
  <Words>469</Words>
  <Characters>2674</Characters>
  <Application>Microsoft Office Word</Application>
  <DocSecurity>0</DocSecurity>
  <Lines>22</Lines>
  <Paragraphs>6</Paragraphs>
  <ScaleCrop>false</ScaleCrop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JD</cp:lastModifiedBy>
  <cp:revision>35</cp:revision>
  <cp:lastPrinted>2023-02-04T16:39:00Z</cp:lastPrinted>
  <dcterms:created xsi:type="dcterms:W3CDTF">2023-02-07T10:15:00Z</dcterms:created>
  <dcterms:modified xsi:type="dcterms:W3CDTF">2023-02-07T10:16:00Z</dcterms:modified>
  <dc:language>fr-FR</dc:language>
</cp:coreProperties>
</file>